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838" w:rsidRPr="00D16E11" w:rsidRDefault="00174838" w:rsidP="00174838">
      <w:pPr>
        <w:rPr>
          <w:rFonts w:cstheme="minorHAnsi"/>
          <w:b/>
          <w:sz w:val="26"/>
          <w:szCs w:val="26"/>
        </w:rPr>
      </w:pPr>
      <w:bookmarkStart w:id="0" w:name="_GoBack"/>
      <w:bookmarkEnd w:id="0"/>
      <w:r w:rsidRPr="00D16E11">
        <w:rPr>
          <w:rFonts w:cstheme="minorHAnsi"/>
          <w:b/>
          <w:sz w:val="26"/>
          <w:szCs w:val="26"/>
        </w:rPr>
        <w:t>The Value of Person-Centered Care</w:t>
      </w:r>
    </w:p>
    <w:p w:rsidR="00174838" w:rsidRPr="002E6565" w:rsidRDefault="00174838" w:rsidP="00174838">
      <w:pPr>
        <w:rPr>
          <w:rFonts w:cstheme="minorHAnsi"/>
          <w:strike/>
          <w:sz w:val="18"/>
          <w:szCs w:val="18"/>
        </w:rPr>
      </w:pPr>
    </w:p>
    <w:p w:rsidR="00174838" w:rsidRPr="00696E70" w:rsidRDefault="00D16E11" w:rsidP="006E685B">
      <w:pPr>
        <w:jc w:val="both"/>
        <w:rPr>
          <w:rFonts w:cstheme="minorHAnsi"/>
        </w:rPr>
      </w:pPr>
      <w:r>
        <w:rPr>
          <w:noProof/>
        </w:rPr>
        <mc:AlternateContent>
          <mc:Choice Requires="wps">
            <w:drawing>
              <wp:anchor distT="0" distB="0" distL="114300" distR="114300" simplePos="0" relativeHeight="251659264" behindDoc="0" locked="0" layoutInCell="1" allowOverlap="1" wp14:anchorId="4BBF089F" wp14:editId="7ABA90F4">
                <wp:simplePos x="0" y="0"/>
                <wp:positionH relativeFrom="column">
                  <wp:posOffset>-38100</wp:posOffset>
                </wp:positionH>
                <wp:positionV relativeFrom="paragraph">
                  <wp:posOffset>471805</wp:posOffset>
                </wp:positionV>
                <wp:extent cx="2181225" cy="26289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181225" cy="2628900"/>
                        </a:xfrm>
                        <a:prstGeom prst="rect">
                          <a:avLst/>
                        </a:prstGeom>
                        <a:solidFill>
                          <a:schemeClr val="accent3">
                            <a:lumMod val="60000"/>
                            <a:lumOff val="40000"/>
                          </a:schemeClr>
                        </a:solidFill>
                        <a:ln w="25400" cap="sq" cmpd="tri">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5F3E" w:rsidRDefault="00C85F3E" w:rsidP="00174838">
                            <w:pPr>
                              <w:rPr>
                                <w:b/>
                              </w:rPr>
                            </w:pPr>
                          </w:p>
                          <w:p w:rsidR="00C85F3E" w:rsidRPr="00B76F07" w:rsidRDefault="00C85F3E" w:rsidP="00174838">
                            <w:pPr>
                              <w:rPr>
                                <w:sz w:val="16"/>
                                <w:szCs w:val="16"/>
                              </w:rPr>
                            </w:pPr>
                            <w:r w:rsidRPr="005B4205">
                              <w:rPr>
                                <w:b/>
                              </w:rPr>
                              <w:t xml:space="preserve">Benefits of Person-Centered Care </w:t>
                            </w:r>
                            <w:r w:rsidRPr="005B4205">
                              <w:rPr>
                                <w:b/>
                              </w:rPr>
                              <w:br/>
                            </w:r>
                          </w:p>
                          <w:p w:rsidR="00C85F3E" w:rsidRPr="006E685B" w:rsidRDefault="00C85F3E" w:rsidP="00174838">
                            <w:pPr>
                              <w:pStyle w:val="ListParagraph"/>
                              <w:numPr>
                                <w:ilvl w:val="0"/>
                                <w:numId w:val="2"/>
                              </w:numPr>
                              <w:rPr>
                                <w:sz w:val="16"/>
                                <w:szCs w:val="16"/>
                              </w:rPr>
                            </w:pPr>
                            <w:r>
                              <w:t xml:space="preserve">Resident  satisfaction </w:t>
                            </w:r>
                            <w:r>
                              <w:br/>
                            </w:r>
                          </w:p>
                          <w:p w:rsidR="00C85F3E" w:rsidRPr="00D031BA" w:rsidRDefault="00C85F3E" w:rsidP="00174838">
                            <w:pPr>
                              <w:pStyle w:val="ListParagraph"/>
                              <w:numPr>
                                <w:ilvl w:val="0"/>
                                <w:numId w:val="2"/>
                              </w:numPr>
                              <w:rPr>
                                <w:sz w:val="16"/>
                                <w:szCs w:val="16"/>
                              </w:rPr>
                            </w:pPr>
                            <w:r>
                              <w:t xml:space="preserve">Better clinical outcomes </w:t>
                            </w:r>
                            <w:r>
                              <w:br/>
                            </w:r>
                          </w:p>
                          <w:p w:rsidR="00C85F3E" w:rsidRPr="00D031BA" w:rsidRDefault="00C85F3E" w:rsidP="006E685B">
                            <w:pPr>
                              <w:pStyle w:val="ListParagraph"/>
                              <w:numPr>
                                <w:ilvl w:val="0"/>
                                <w:numId w:val="2"/>
                              </w:numPr>
                              <w:rPr>
                                <w:sz w:val="16"/>
                                <w:szCs w:val="16"/>
                              </w:rPr>
                            </w:pPr>
                            <w:r>
                              <w:t>Lower staff turnover</w:t>
                            </w:r>
                            <w:r>
                              <w:br/>
                            </w:r>
                          </w:p>
                          <w:p w:rsidR="00C85F3E" w:rsidRPr="00D031BA" w:rsidRDefault="00C85F3E" w:rsidP="00174838">
                            <w:pPr>
                              <w:pStyle w:val="ListParagraph"/>
                              <w:numPr>
                                <w:ilvl w:val="0"/>
                                <w:numId w:val="2"/>
                              </w:numPr>
                              <w:rPr>
                                <w:sz w:val="16"/>
                                <w:szCs w:val="16"/>
                              </w:rPr>
                            </w:pPr>
                            <w:r>
                              <w:t>Fewer call-offs</w:t>
                            </w:r>
                            <w:r>
                              <w:br/>
                            </w:r>
                          </w:p>
                          <w:p w:rsidR="00C85F3E" w:rsidRPr="006E685B" w:rsidRDefault="00C85F3E" w:rsidP="00174838">
                            <w:pPr>
                              <w:pStyle w:val="ListParagraph"/>
                              <w:numPr>
                                <w:ilvl w:val="0"/>
                                <w:numId w:val="2"/>
                              </w:numPr>
                              <w:rPr>
                                <w:sz w:val="16"/>
                                <w:szCs w:val="16"/>
                              </w:rPr>
                            </w:pPr>
                            <w:r>
                              <w:t>Higher occupancy rates</w:t>
                            </w:r>
                            <w:r>
                              <w:br/>
                            </w:r>
                          </w:p>
                          <w:p w:rsidR="00C85F3E" w:rsidRPr="006E685B" w:rsidRDefault="00C85F3E" w:rsidP="006E685B">
                            <w:pPr>
                              <w:pStyle w:val="ListParagraph"/>
                              <w:numPr>
                                <w:ilvl w:val="0"/>
                                <w:numId w:val="2"/>
                              </w:numPr>
                            </w:pPr>
                            <w:r>
                              <w:t>Revenue gains</w:t>
                            </w:r>
                          </w:p>
                          <w:p w:rsidR="00C85F3E" w:rsidRPr="006E685B" w:rsidRDefault="00C85F3E" w:rsidP="006E685B">
                            <w:pPr>
                              <w:rPr>
                                <w:sz w:val="16"/>
                                <w:szCs w:val="16"/>
                              </w:rPr>
                            </w:pPr>
                          </w:p>
                          <w:p w:rsidR="00C85F3E" w:rsidRPr="00B237EB" w:rsidRDefault="00C85F3E" w:rsidP="006E685B">
                            <w:pPr>
                              <w:pStyle w:val="ListParagraph"/>
                              <w:numPr>
                                <w:ilvl w:val="0"/>
                                <w:numId w:val="2"/>
                              </w:numPr>
                            </w:pPr>
                            <w:r>
                              <w:t>Improved market position</w:t>
                            </w:r>
                            <w:r>
                              <w:br/>
                            </w:r>
                            <w: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pt;margin-top:37.15pt;width:171.7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" fillcolor="#c2d69b [1942]" strokeweight="2pt">
                <v:stroke linestyle="thickBetweenThin" endcap="square"/>
                <v:textbox>
                  <w:txbxContent>
                    <w:p w:rsidR="00C85F3E" w:rsidRDefault="00C85F3E" w:rsidP="00174838">
                      <w:pPr>
                        <w:rPr>
                          <w:b/>
                        </w:rPr>
                      </w:pPr>
                    </w:p>
                    <w:p w:rsidR="00C85F3E" w:rsidRPr="00B76F07" w:rsidRDefault="00C85F3E" w:rsidP="00174838">
                      <w:pPr>
                        <w:rPr>
                          <w:sz w:val="16"/>
                          <w:szCs w:val="16"/>
                        </w:rPr>
                      </w:pPr>
                      <w:r w:rsidRPr="005B4205">
                        <w:rPr>
                          <w:b/>
                        </w:rPr>
                        <w:t xml:space="preserve">Benefits of Person-Centered Care </w:t>
                      </w:r>
                      <w:r w:rsidRPr="005B4205">
                        <w:rPr>
                          <w:b/>
                        </w:rPr>
                        <w:br/>
                      </w:r>
                    </w:p>
                    <w:p w:rsidR="00C85F3E" w:rsidRPr="006E685B" w:rsidRDefault="00C85F3E" w:rsidP="00174838">
                      <w:pPr>
                        <w:pStyle w:val="ListParagraph"/>
                        <w:numPr>
                          <w:ilvl w:val="0"/>
                          <w:numId w:val="2"/>
                        </w:numPr>
                        <w:rPr>
                          <w:sz w:val="16"/>
                          <w:szCs w:val="16"/>
                        </w:rPr>
                      </w:pPr>
                      <w:r>
                        <w:t xml:space="preserve">Resident  satisfaction </w:t>
                      </w:r>
                      <w:r>
                        <w:br/>
                      </w:r>
                    </w:p>
                    <w:p w:rsidR="00C85F3E" w:rsidRPr="00D031BA" w:rsidRDefault="00C85F3E" w:rsidP="00174838">
                      <w:pPr>
                        <w:pStyle w:val="ListParagraph"/>
                        <w:numPr>
                          <w:ilvl w:val="0"/>
                          <w:numId w:val="2"/>
                        </w:numPr>
                        <w:rPr>
                          <w:sz w:val="16"/>
                          <w:szCs w:val="16"/>
                        </w:rPr>
                      </w:pPr>
                      <w:r>
                        <w:t xml:space="preserve">Better clinical outcomes </w:t>
                      </w:r>
                      <w:r>
                        <w:br/>
                      </w:r>
                    </w:p>
                    <w:p w:rsidR="00C85F3E" w:rsidRPr="00D031BA" w:rsidRDefault="00C85F3E" w:rsidP="006E685B">
                      <w:pPr>
                        <w:pStyle w:val="ListParagraph"/>
                        <w:numPr>
                          <w:ilvl w:val="0"/>
                          <w:numId w:val="2"/>
                        </w:numPr>
                        <w:rPr>
                          <w:sz w:val="16"/>
                          <w:szCs w:val="16"/>
                        </w:rPr>
                      </w:pPr>
                      <w:r>
                        <w:t>Lower staff turnover</w:t>
                      </w:r>
                      <w:r>
                        <w:br/>
                      </w:r>
                    </w:p>
                    <w:p w:rsidR="00C85F3E" w:rsidRPr="00D031BA" w:rsidRDefault="00C85F3E" w:rsidP="00174838">
                      <w:pPr>
                        <w:pStyle w:val="ListParagraph"/>
                        <w:numPr>
                          <w:ilvl w:val="0"/>
                          <w:numId w:val="2"/>
                        </w:numPr>
                        <w:rPr>
                          <w:sz w:val="16"/>
                          <w:szCs w:val="16"/>
                        </w:rPr>
                      </w:pPr>
                      <w:r>
                        <w:t>Fewer call-offs</w:t>
                      </w:r>
                      <w:r>
                        <w:br/>
                      </w:r>
                    </w:p>
                    <w:p w:rsidR="00C85F3E" w:rsidRPr="006E685B" w:rsidRDefault="00C85F3E" w:rsidP="00174838">
                      <w:pPr>
                        <w:pStyle w:val="ListParagraph"/>
                        <w:numPr>
                          <w:ilvl w:val="0"/>
                          <w:numId w:val="2"/>
                        </w:numPr>
                        <w:rPr>
                          <w:sz w:val="16"/>
                          <w:szCs w:val="16"/>
                        </w:rPr>
                      </w:pPr>
                      <w:r>
                        <w:t>Higher occupancy rates</w:t>
                      </w:r>
                      <w:r>
                        <w:br/>
                      </w:r>
                    </w:p>
                    <w:p w:rsidR="00C85F3E" w:rsidRPr="006E685B" w:rsidRDefault="00C85F3E" w:rsidP="006E685B">
                      <w:pPr>
                        <w:pStyle w:val="ListParagraph"/>
                        <w:numPr>
                          <w:ilvl w:val="0"/>
                          <w:numId w:val="2"/>
                        </w:numPr>
                      </w:pPr>
                      <w:r>
                        <w:t>Revenue gains</w:t>
                      </w:r>
                    </w:p>
                    <w:p w:rsidR="00C85F3E" w:rsidRPr="006E685B" w:rsidRDefault="00C85F3E" w:rsidP="006E685B">
                      <w:pPr>
                        <w:rPr>
                          <w:sz w:val="16"/>
                          <w:szCs w:val="16"/>
                        </w:rPr>
                      </w:pPr>
                    </w:p>
                    <w:p w:rsidR="00C85F3E" w:rsidRPr="00B237EB" w:rsidRDefault="00C85F3E" w:rsidP="006E685B">
                      <w:pPr>
                        <w:pStyle w:val="ListParagraph"/>
                        <w:numPr>
                          <w:ilvl w:val="0"/>
                          <w:numId w:val="2"/>
                        </w:numPr>
                      </w:pPr>
                      <w:r>
                        <w:t>Improved market position</w:t>
                      </w:r>
                      <w:r>
                        <w:br/>
                      </w:r>
                      <w:r>
                        <w:br/>
                      </w:r>
                    </w:p>
                  </w:txbxContent>
                </v:textbox>
              </v:shape>
            </w:pict>
          </mc:Fallback>
        </mc:AlternateContent>
      </w:r>
      <w:r w:rsidR="00174838">
        <w:rPr>
          <w:rFonts w:cstheme="minorHAnsi"/>
        </w:rPr>
        <w:t xml:space="preserve">Person-centered care is a philosophy and practice that allows </w:t>
      </w:r>
      <w:r w:rsidR="00174838" w:rsidRPr="00696E70">
        <w:rPr>
          <w:rFonts w:cstheme="minorHAnsi"/>
        </w:rPr>
        <w:t xml:space="preserve">residents in skilled nursing facilities </w:t>
      </w:r>
      <w:r w:rsidR="00174838">
        <w:rPr>
          <w:rFonts w:cstheme="minorHAnsi"/>
        </w:rPr>
        <w:t xml:space="preserve">to </w:t>
      </w:r>
      <w:r w:rsidR="00174838" w:rsidRPr="00696E70">
        <w:rPr>
          <w:rFonts w:cstheme="minorHAnsi"/>
        </w:rPr>
        <w:t xml:space="preserve">continue to make decisions about their daily living choices while maintaining their dignity and independence. </w:t>
      </w:r>
      <w:r>
        <w:rPr>
          <w:rFonts w:cstheme="minorHAnsi"/>
        </w:rPr>
        <w:br/>
      </w:r>
    </w:p>
    <w:p w:rsidR="00174838" w:rsidRDefault="00D16E11" w:rsidP="006E685B">
      <w:pPr>
        <w:ind w:left="3600"/>
        <w:jc w:val="both"/>
      </w:pPr>
      <w:r>
        <w:t>P</w:t>
      </w:r>
      <w:r w:rsidR="00174838">
        <w:t xml:space="preserve">erson-centered care choices – like when to get up, what to eat, whether to shower or take a bath and when to go to bed – allow residents to maintain their self-reliance to the extent that they are able.  </w:t>
      </w:r>
      <w:r w:rsidR="00E167A7">
        <w:t>Surveys and s</w:t>
      </w:r>
      <w:r w:rsidR="00174838">
        <w:t xml:space="preserve">tudies </w:t>
      </w:r>
      <w:r w:rsidR="00E167A7">
        <w:t>affirm that</w:t>
      </w:r>
      <w:r w:rsidR="00174838">
        <w:t xml:space="preserve"> long-term care consumers prefer to live in </w:t>
      </w:r>
      <w:r w:rsidR="004E1EC9">
        <w:t xml:space="preserve">an </w:t>
      </w:r>
      <w:r w:rsidR="00174838">
        <w:t>environment</w:t>
      </w:r>
      <w:r w:rsidR="004E1EC9">
        <w:t xml:space="preserve"> </w:t>
      </w:r>
      <w:r w:rsidR="00174838">
        <w:t>that respect</w:t>
      </w:r>
      <w:r w:rsidR="004E1EC9">
        <w:t>s</w:t>
      </w:r>
      <w:r w:rsidR="00174838">
        <w:t xml:space="preserve"> individual choice and self-determination.</w:t>
      </w:r>
      <w:r w:rsidR="00947534">
        <w:t xml:space="preserve"> Positive experiences for residents and their families lead to increased occupancy rates and care centers that are viewed as the preferred provider in a community.</w:t>
      </w:r>
    </w:p>
    <w:p w:rsidR="00174838" w:rsidRPr="00B76F07" w:rsidRDefault="00174838" w:rsidP="00174838">
      <w:pPr>
        <w:rPr>
          <w:sz w:val="16"/>
          <w:szCs w:val="16"/>
        </w:rPr>
      </w:pPr>
    </w:p>
    <w:p w:rsidR="00174838" w:rsidRDefault="00174838" w:rsidP="006E685B">
      <w:pPr>
        <w:ind w:left="2880" w:firstLine="720"/>
        <w:jc w:val="both"/>
        <w:rPr>
          <w:b/>
        </w:rPr>
      </w:pPr>
      <w:r>
        <w:rPr>
          <w:b/>
        </w:rPr>
        <w:t xml:space="preserve">Incorporating Person-Centered Care into Daily Living </w:t>
      </w:r>
    </w:p>
    <w:p w:rsidR="00E167A7" w:rsidRDefault="00923739" w:rsidP="006E685B">
      <w:pPr>
        <w:ind w:left="3600"/>
        <w:jc w:val="both"/>
      </w:pPr>
      <w:r>
        <w:t>Successful person-centered care programs are fostered by managers that encourage collaborative and group decision-making with a focus on the needs and desires of the residents</w:t>
      </w:r>
      <w:r w:rsidR="00E167A7">
        <w:t xml:space="preserve">. Close relationships exist among residents, family members, staff and the local community.  Processes are in placed that allow for continuous quality improvement. </w:t>
      </w:r>
    </w:p>
    <w:p w:rsidR="00E167A7" w:rsidRDefault="00C85F3E" w:rsidP="006E685B">
      <w:pPr>
        <w:ind w:left="3600"/>
        <w:jc w:val="both"/>
      </w:pPr>
      <w:r>
        <w:rPr>
          <w:noProof/>
        </w:rPr>
        <mc:AlternateContent>
          <mc:Choice Requires="wps">
            <w:drawing>
              <wp:anchor distT="0" distB="0" distL="114300" distR="114300" simplePos="0" relativeHeight="251660288" behindDoc="0" locked="0" layoutInCell="1" allowOverlap="1" wp14:anchorId="10FA5C72" wp14:editId="6FB94286">
                <wp:simplePos x="0" y="0"/>
                <wp:positionH relativeFrom="column">
                  <wp:posOffset>-154305</wp:posOffset>
                </wp:positionH>
                <wp:positionV relativeFrom="paragraph">
                  <wp:posOffset>158115</wp:posOffset>
                </wp:positionV>
                <wp:extent cx="6753225" cy="6762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6753225"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5F3E" w:rsidRDefault="00C85F3E" w:rsidP="00D16E11">
                            <w:pPr>
                              <w:jc w:val="both"/>
                            </w:pPr>
                            <w:r>
                              <w:t xml:space="preserve">There are many ways </w:t>
                            </w:r>
                            <w:r w:rsidRPr="00C85F3E">
                              <w:t>nursing homes are incorporating change and choice into their daily routines.  Some nursing homes have added one or two elements of choice while others have made more significant progress on their journey to change the culture of the nursing facility. Some person-centered care programs include: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2.15pt;margin-top:12.45pt;width:531.7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" fillcolor="white [3201]" stroked="f" strokeweight=".5pt">
                <v:textbox>
                  <w:txbxContent>
                    <w:p w:rsidR="00C85F3E" w:rsidRDefault="00C85F3E" w:rsidP="00D16E11">
                      <w:pPr>
                        <w:jc w:val="both"/>
                      </w:pPr>
                      <w:r>
                        <w:t xml:space="preserve">There are many ways </w:t>
                      </w:r>
                      <w:r w:rsidRPr="00C85F3E">
                        <w:t>nursing homes are incorporating change and choice into their daily routines.  Some nursing homes have added one or two elements of choice while others have made more significant progress on their journey to change the culture of the nursing facility. Some person-centered care programs include:</w:t>
                      </w:r>
                    </w:p>
                  </w:txbxContent>
                </v:textbox>
              </v:shape>
            </w:pict>
          </mc:Fallback>
        </mc:AlternateContent>
      </w:r>
    </w:p>
    <w:p w:rsidR="00174838" w:rsidRDefault="00174838" w:rsidP="00174838">
      <w:pPr>
        <w:ind w:left="3600"/>
      </w:pPr>
    </w:p>
    <w:p w:rsidR="00C85F3E" w:rsidRDefault="00C85F3E" w:rsidP="00174838">
      <w:pPr>
        <w:ind w:left="3600"/>
      </w:pPr>
    </w:p>
    <w:p w:rsidR="00C85F3E" w:rsidRDefault="00C85F3E" w:rsidP="00174838">
      <w:pPr>
        <w:ind w:left="3600"/>
      </w:pPr>
    </w:p>
    <w:p w:rsidR="00C85F3E" w:rsidRDefault="00C85F3E" w:rsidP="00174838">
      <w:pPr>
        <w:ind w:left="3600"/>
      </w:pPr>
    </w:p>
    <w:p w:rsidR="00C85F3E" w:rsidRPr="00D16E11" w:rsidRDefault="00C85F3E" w:rsidP="006E685B">
      <w:pPr>
        <w:rPr>
          <w:b/>
          <w:sz w:val="16"/>
          <w:szCs w:val="16"/>
        </w:rPr>
      </w:pPr>
    </w:p>
    <w:p w:rsidR="009B5E37" w:rsidRDefault="009B5E37" w:rsidP="009B5E37">
      <w:r w:rsidRPr="006C2AFA">
        <w:rPr>
          <w:b/>
        </w:rPr>
        <w:t>Consistent Assignment</w:t>
      </w:r>
      <w:r>
        <w:t xml:space="preserve">  </w:t>
      </w:r>
      <w:r>
        <w:tab/>
        <w:t xml:space="preserve"> </w:t>
      </w:r>
      <w:r>
        <w:tab/>
        <w:t xml:space="preserve">The same team of staff members is assigned to the same </w:t>
      </w:r>
      <w:r>
        <w:br/>
        <w:t xml:space="preserve">                                                                        residents allowing them to recognize and report changes in behavior. </w:t>
      </w:r>
    </w:p>
    <w:p w:rsidR="00174838" w:rsidRPr="00D16E11" w:rsidRDefault="00174838" w:rsidP="006E685B">
      <w:pPr>
        <w:rPr>
          <w:sz w:val="16"/>
          <w:szCs w:val="16"/>
        </w:rPr>
      </w:pPr>
      <w:r w:rsidRPr="00D16E11">
        <w:rPr>
          <w:sz w:val="16"/>
          <w:szCs w:val="16"/>
        </w:rPr>
        <w:br/>
      </w:r>
      <w:r>
        <w:rPr>
          <w:b/>
        </w:rPr>
        <w:t xml:space="preserve">Expandable </w:t>
      </w:r>
      <w:r w:rsidRPr="00876DCC">
        <w:rPr>
          <w:b/>
        </w:rPr>
        <w:t>Breakfast</w:t>
      </w:r>
      <w:r w:rsidR="00C85F3E">
        <w:tab/>
      </w:r>
      <w:r w:rsidR="00C85F3E">
        <w:tab/>
      </w:r>
      <w:r w:rsidR="00C85F3E">
        <w:tab/>
      </w:r>
      <w:r>
        <w:t xml:space="preserve">For those who like to sleep in, residents can enjoy a continental </w:t>
      </w:r>
      <w:r w:rsidR="00C85F3E">
        <w:t xml:space="preserve">  </w:t>
      </w:r>
      <w:r w:rsidR="00C85F3E">
        <w:br/>
        <w:t xml:space="preserve">                                                        </w:t>
      </w:r>
      <w:r w:rsidR="00C85F3E">
        <w:tab/>
      </w:r>
      <w:r w:rsidR="00C85F3E">
        <w:tab/>
      </w:r>
      <w:r>
        <w:t>breakfast instead of an earlier, regularly scheduled hot</w:t>
      </w:r>
      <w:r w:rsidR="00C85F3E">
        <w:t xml:space="preserve"> </w:t>
      </w:r>
      <w:r w:rsidR="00C85F3E">
        <w:br/>
        <w:t xml:space="preserve">                                                                        breakfast.</w:t>
      </w:r>
      <w:r w:rsidR="00C85F3E">
        <w:br/>
      </w:r>
      <w:r w:rsidRPr="00D16E11">
        <w:rPr>
          <w:sz w:val="16"/>
          <w:szCs w:val="16"/>
        </w:rPr>
        <w:br/>
      </w:r>
      <w:r>
        <w:rPr>
          <w:b/>
        </w:rPr>
        <w:t>Snack Bar</w:t>
      </w:r>
      <w:r w:rsidR="00C85F3E">
        <w:tab/>
      </w:r>
      <w:r w:rsidR="00C85F3E">
        <w:tab/>
      </w:r>
      <w:r w:rsidR="00C85F3E">
        <w:tab/>
      </w:r>
      <w:r w:rsidR="00D16E11">
        <w:tab/>
      </w:r>
      <w:r>
        <w:t xml:space="preserve">Refreshments and healthy food snacks are available for guests </w:t>
      </w:r>
      <w:r w:rsidR="00D16E11">
        <w:br/>
        <w:t xml:space="preserve">                                                                        </w:t>
      </w:r>
      <w:r>
        <w:t>and residents during business hours.</w:t>
      </w:r>
      <w:r w:rsidR="00C85F3E">
        <w:br/>
      </w:r>
      <w:r w:rsidRPr="00D16E11">
        <w:rPr>
          <w:sz w:val="16"/>
          <w:szCs w:val="16"/>
        </w:rPr>
        <w:br/>
      </w:r>
      <w:r>
        <w:rPr>
          <w:b/>
        </w:rPr>
        <w:t>Spa Program</w:t>
      </w:r>
      <w:r>
        <w:t xml:space="preserve"> </w:t>
      </w:r>
      <w:r w:rsidR="00C85F3E">
        <w:tab/>
      </w:r>
      <w:r w:rsidR="00C85F3E">
        <w:tab/>
      </w:r>
      <w:r w:rsidR="00C85F3E">
        <w:tab/>
      </w:r>
      <w:r w:rsidR="00D16E11">
        <w:tab/>
      </w:r>
      <w:r>
        <w:t xml:space="preserve">Introducing aromatherapy and soothing music to the bathing </w:t>
      </w:r>
      <w:r w:rsidR="00D16E11">
        <w:br/>
        <w:t xml:space="preserve">                                                                        </w:t>
      </w:r>
      <w:r>
        <w:t>process.</w:t>
      </w:r>
      <w:r w:rsidR="00C85F3E">
        <w:br/>
      </w:r>
    </w:p>
    <w:p w:rsidR="00174838" w:rsidRPr="00D16E11" w:rsidRDefault="00174838" w:rsidP="006E685B">
      <w:pPr>
        <w:rPr>
          <w:sz w:val="16"/>
          <w:szCs w:val="16"/>
        </w:rPr>
      </w:pPr>
      <w:r w:rsidRPr="006C2AFA">
        <w:rPr>
          <w:b/>
        </w:rPr>
        <w:t>Flexible Bathing Schedule</w:t>
      </w:r>
      <w:r w:rsidR="00C85F3E">
        <w:rPr>
          <w:b/>
        </w:rPr>
        <w:tab/>
      </w:r>
      <w:r w:rsidR="00D16E11">
        <w:rPr>
          <w:b/>
        </w:rPr>
        <w:tab/>
      </w:r>
      <w:r>
        <w:t xml:space="preserve">Allows residents’ preference in choosing among a bath, shower </w:t>
      </w:r>
      <w:r w:rsidR="00D16E11">
        <w:br/>
        <w:t xml:space="preserve">                                                                        </w:t>
      </w:r>
      <w:r>
        <w:t xml:space="preserve">or sponge-bath and whether they prefer to bathe in the </w:t>
      </w:r>
      <w:r w:rsidR="00D16E11">
        <w:br/>
        <w:t xml:space="preserve">                                                                        m</w:t>
      </w:r>
      <w:r>
        <w:t>orning or before bedtime.</w:t>
      </w:r>
      <w:r w:rsidR="00C85F3E">
        <w:br/>
      </w:r>
    </w:p>
    <w:p w:rsidR="00174838" w:rsidRPr="00B57BE4" w:rsidRDefault="009B5E37" w:rsidP="006E685B">
      <w:pPr>
        <w:rPr>
          <w:sz w:val="20"/>
          <w:szCs w:val="20"/>
        </w:rPr>
      </w:pPr>
      <w:r w:rsidRPr="00876DCC">
        <w:rPr>
          <w:b/>
        </w:rPr>
        <w:t xml:space="preserve">Flexible </w:t>
      </w:r>
      <w:r>
        <w:rPr>
          <w:b/>
        </w:rPr>
        <w:t>D</w:t>
      </w:r>
      <w:r w:rsidRPr="00876DCC">
        <w:rPr>
          <w:b/>
        </w:rPr>
        <w:t xml:space="preserve">ining </w:t>
      </w:r>
      <w:r>
        <w:rPr>
          <w:b/>
        </w:rPr>
        <w:t>P</w:t>
      </w:r>
      <w:r w:rsidRPr="00876DCC">
        <w:rPr>
          <w:b/>
        </w:rPr>
        <w:t>ractices</w:t>
      </w:r>
      <w:r>
        <w:tab/>
      </w:r>
      <w:r>
        <w:tab/>
        <w:t xml:space="preserve">Residents are offered at least two meal choices during certain </w:t>
      </w:r>
      <w:r>
        <w:br/>
        <w:t xml:space="preserve">                                                                        meals.</w:t>
      </w:r>
      <w:r>
        <w:br/>
      </w:r>
      <w:r w:rsidR="00D16E11">
        <w:br/>
      </w:r>
      <w:r w:rsidR="00174838">
        <w:rPr>
          <w:b/>
        </w:rPr>
        <w:t>Elimination of Overhead Pag</w:t>
      </w:r>
      <w:r w:rsidR="00C85F3E">
        <w:rPr>
          <w:b/>
        </w:rPr>
        <w:t>i</w:t>
      </w:r>
      <w:r w:rsidR="00174838">
        <w:rPr>
          <w:b/>
        </w:rPr>
        <w:t>ng</w:t>
      </w:r>
      <w:r w:rsidR="00D16E11">
        <w:rPr>
          <w:b/>
        </w:rPr>
        <w:tab/>
      </w:r>
      <w:r w:rsidR="00174838">
        <w:t xml:space="preserve">Noise reduction brings a sense of calm and peacefulness to a place that residents call home. </w:t>
      </w:r>
      <w:r w:rsidR="00D16E11">
        <w:br/>
      </w:r>
    </w:p>
    <w:p w:rsidR="00174838" w:rsidRDefault="00174838" w:rsidP="00174838">
      <w:pPr>
        <w:rPr>
          <w:b/>
        </w:rPr>
      </w:pPr>
      <w:r>
        <w:rPr>
          <w:b/>
        </w:rPr>
        <w:t xml:space="preserve">Other Benefits of </w:t>
      </w:r>
      <w:r w:rsidRPr="0047584F">
        <w:rPr>
          <w:b/>
        </w:rPr>
        <w:t>Person-Centered Care</w:t>
      </w:r>
    </w:p>
    <w:p w:rsidR="00174838" w:rsidRDefault="00D031BA" w:rsidP="00174838">
      <w:pPr>
        <w:pStyle w:val="ListParagraph"/>
        <w:numPr>
          <w:ilvl w:val="0"/>
          <w:numId w:val="1"/>
        </w:numPr>
      </w:pPr>
      <w:r>
        <w:t xml:space="preserve">Fewer </w:t>
      </w:r>
      <w:r w:rsidR="00174838">
        <w:t>hospital readmissions</w:t>
      </w:r>
    </w:p>
    <w:p w:rsidR="00174838" w:rsidRDefault="00174838" w:rsidP="00174838">
      <w:pPr>
        <w:pStyle w:val="ListParagraph"/>
        <w:numPr>
          <w:ilvl w:val="0"/>
          <w:numId w:val="1"/>
        </w:numPr>
      </w:pPr>
      <w:r>
        <w:t>Improve</w:t>
      </w:r>
      <w:r w:rsidR="00D031BA">
        <w:t xml:space="preserve">ments in </w:t>
      </w:r>
      <w:r>
        <w:t>quality care</w:t>
      </w:r>
    </w:p>
    <w:p w:rsidR="00395EEE" w:rsidRDefault="00D031BA" w:rsidP="00D16E11">
      <w:pPr>
        <w:pStyle w:val="ListParagraph"/>
        <w:numPr>
          <w:ilvl w:val="0"/>
          <w:numId w:val="1"/>
        </w:numPr>
      </w:pPr>
      <w:r>
        <w:t>Reduction in the unnecessary use of</w:t>
      </w:r>
      <w:r w:rsidR="00174838">
        <w:t xml:space="preserve"> antipsychotic medication</w:t>
      </w:r>
    </w:p>
    <w:sectPr w:rsidR="00395EEE" w:rsidSect="00B10900">
      <w:pgSz w:w="12240" w:h="15840"/>
      <w:pgMar w:top="1008" w:right="1008" w:bottom="1008" w:left="1008" w:header="720" w:footer="720" w:gutter="0"/>
      <w:pgBorders w:offsetFrom="page">
        <w:top w:val="single" w:sz="8" w:space="24" w:color="4F6228" w:themeColor="accent3" w:themeShade="80"/>
        <w:left w:val="single" w:sz="8" w:space="24" w:color="4F6228" w:themeColor="accent3" w:themeShade="80"/>
        <w:bottom w:val="single" w:sz="8" w:space="24" w:color="4F6228" w:themeColor="accent3" w:themeShade="80"/>
        <w:right w:val="single" w:sz="8" w:space="24" w:color="4F6228" w:themeColor="accent3" w:themeShade="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B3E50"/>
    <w:multiLevelType w:val="hybridMultilevel"/>
    <w:tmpl w:val="FBF47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592C7F"/>
    <w:multiLevelType w:val="hybridMultilevel"/>
    <w:tmpl w:val="8F180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838"/>
    <w:rsid w:val="00112EF3"/>
    <w:rsid w:val="00174838"/>
    <w:rsid w:val="00395EEE"/>
    <w:rsid w:val="004E1EC9"/>
    <w:rsid w:val="006E685B"/>
    <w:rsid w:val="00886A7F"/>
    <w:rsid w:val="00923739"/>
    <w:rsid w:val="00947534"/>
    <w:rsid w:val="009B5E37"/>
    <w:rsid w:val="00B10900"/>
    <w:rsid w:val="00B57BE4"/>
    <w:rsid w:val="00C85F3E"/>
    <w:rsid w:val="00D031BA"/>
    <w:rsid w:val="00D16E11"/>
    <w:rsid w:val="00D925C3"/>
    <w:rsid w:val="00E167A7"/>
    <w:rsid w:val="00FC4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83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838"/>
    <w:pPr>
      <w:ind w:left="720"/>
      <w:contextualSpacing/>
    </w:pPr>
  </w:style>
  <w:style w:type="paragraph" w:styleId="BalloonText">
    <w:name w:val="Balloon Text"/>
    <w:basedOn w:val="Normal"/>
    <w:link w:val="BalloonTextChar"/>
    <w:uiPriority w:val="99"/>
    <w:semiHidden/>
    <w:unhideWhenUsed/>
    <w:rsid w:val="00395EEE"/>
    <w:rPr>
      <w:rFonts w:ascii="Tahoma" w:hAnsi="Tahoma" w:cs="Tahoma"/>
      <w:sz w:val="16"/>
      <w:szCs w:val="16"/>
    </w:rPr>
  </w:style>
  <w:style w:type="character" w:customStyle="1" w:styleId="BalloonTextChar">
    <w:name w:val="Balloon Text Char"/>
    <w:basedOn w:val="DefaultParagraphFont"/>
    <w:link w:val="BalloonText"/>
    <w:uiPriority w:val="99"/>
    <w:semiHidden/>
    <w:rsid w:val="00395EE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83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838"/>
    <w:pPr>
      <w:ind w:left="720"/>
      <w:contextualSpacing/>
    </w:pPr>
  </w:style>
  <w:style w:type="paragraph" w:styleId="BalloonText">
    <w:name w:val="Balloon Text"/>
    <w:basedOn w:val="Normal"/>
    <w:link w:val="BalloonTextChar"/>
    <w:uiPriority w:val="99"/>
    <w:semiHidden/>
    <w:unhideWhenUsed/>
    <w:rsid w:val="00395EEE"/>
    <w:rPr>
      <w:rFonts w:ascii="Tahoma" w:hAnsi="Tahoma" w:cs="Tahoma"/>
      <w:sz w:val="16"/>
      <w:szCs w:val="16"/>
    </w:rPr>
  </w:style>
  <w:style w:type="character" w:customStyle="1" w:styleId="BalloonTextChar">
    <w:name w:val="Balloon Text Char"/>
    <w:basedOn w:val="DefaultParagraphFont"/>
    <w:link w:val="BalloonText"/>
    <w:uiPriority w:val="99"/>
    <w:semiHidden/>
    <w:rsid w:val="00395E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7EB53-576E-624E-A5CC-9E04C18E5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2384</Characters>
  <Application>Microsoft Macintosh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Pacyna</dc:creator>
  <cp:lastModifiedBy>MacBook Pro</cp:lastModifiedBy>
  <cp:revision>2</cp:revision>
  <cp:lastPrinted>2012-10-05T17:57:00Z</cp:lastPrinted>
  <dcterms:created xsi:type="dcterms:W3CDTF">2015-11-20T10:27:00Z</dcterms:created>
  <dcterms:modified xsi:type="dcterms:W3CDTF">2015-11-20T10:27:00Z</dcterms:modified>
</cp:coreProperties>
</file>